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6D" w:rsidRDefault="00F1536D" w:rsidP="00F1536D">
      <w:pPr>
        <w:widowControl/>
        <w:jc w:val="left"/>
        <w:rPr>
          <w:rFonts w:ascii="黑体" w:eastAsia="黑体" w:hAnsi="黑体" w:cs="黑体"/>
          <w:color w:val="000000"/>
          <w:kern w:val="0"/>
          <w:sz w:val="31"/>
          <w:szCs w:val="31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1"/>
          <w:szCs w:val="31"/>
          <w:lang w:bidi="ar"/>
        </w:rPr>
        <w:t xml:space="preserve">附件1 </w:t>
      </w:r>
    </w:p>
    <w:p w:rsidR="00F1536D" w:rsidRDefault="00F1536D" w:rsidP="00F1536D">
      <w:pPr>
        <w:widowControl/>
        <w:jc w:val="center"/>
        <w:rPr>
          <w:rFonts w:ascii="宋体" w:eastAsia="宋体" w:hAnsi="宋体" w:cs="宋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  <w:lang w:bidi="ar"/>
        </w:rPr>
        <w:t xml:space="preserve">2019 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年畜牧业生产效益监测方案</w:t>
      </w:r>
    </w:p>
    <w:p w:rsidR="00F1536D" w:rsidRDefault="00F1536D" w:rsidP="00F1536D">
      <w:pPr>
        <w:widowControl/>
        <w:ind w:firstLineChars="200" w:firstLine="640"/>
        <w:jc w:val="left"/>
        <w:rPr>
          <w:rFonts w:ascii="_GB2312" w:eastAsia="_GB2312" w:hAnsi="_GB2312" w:cs="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 xml:space="preserve">对所有备案的年出栏 500 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头以上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 xml:space="preserve">或存栏 300 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头以上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 xml:space="preserve">养猪场实行月度监测（见附表），不再设置 50 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个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监测点的上限。</w:t>
      </w:r>
      <w:r>
        <w:rPr>
          <w:rFonts w:ascii="_GB2312" w:eastAsia="_GB2312" w:hAnsi="_GB2312" w:cs="_GB2312"/>
          <w:color w:val="000000"/>
          <w:kern w:val="0"/>
          <w:sz w:val="31"/>
          <w:szCs w:val="31"/>
          <w:lang w:bidi="ar"/>
        </w:rPr>
        <w:t xml:space="preserve"> </w:t>
      </w:r>
    </w:p>
    <w:tbl>
      <w:tblPr>
        <w:tblW w:w="8545" w:type="dxa"/>
        <w:jc w:val="center"/>
        <w:tblLayout w:type="fixed"/>
        <w:tblLook w:val="04A0" w:firstRow="1" w:lastRow="0" w:firstColumn="1" w:lastColumn="0" w:noHBand="0" w:noVBand="1"/>
      </w:tblPr>
      <w:tblGrid>
        <w:gridCol w:w="1692"/>
        <w:gridCol w:w="3256"/>
        <w:gridCol w:w="969"/>
        <w:gridCol w:w="1137"/>
        <w:gridCol w:w="1491"/>
      </w:tblGrid>
      <w:tr w:rsidR="00F1536D" w:rsidTr="00315BDA">
        <w:trPr>
          <w:trHeight w:val="397"/>
          <w:jc w:val="center"/>
        </w:trPr>
        <w:tc>
          <w:tcPr>
            <w:tcW w:w="8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附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  <w:t>表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：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  <w:t>养殖场户生猪生产情况</w:t>
            </w:r>
          </w:p>
        </w:tc>
      </w:tr>
      <w:tr w:rsidR="00F1536D" w:rsidTr="00315BDA">
        <w:trPr>
          <w:trHeight w:val="397"/>
          <w:jc w:val="center"/>
        </w:trPr>
        <w:tc>
          <w:tcPr>
            <w:tcW w:w="4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指标名称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计量单位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数量</w:t>
            </w:r>
          </w:p>
        </w:tc>
      </w:tr>
      <w:tr w:rsidR="00F1536D" w:rsidTr="00315BDA">
        <w:trPr>
          <w:trHeight w:val="397"/>
          <w:jc w:val="center"/>
        </w:trPr>
        <w:tc>
          <w:tcPr>
            <w:tcW w:w="4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乙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丙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F1536D" w:rsidTr="00315BDA">
        <w:trPr>
          <w:trHeight w:val="397"/>
          <w:jc w:val="center"/>
        </w:trPr>
        <w:tc>
          <w:tcPr>
            <w:tcW w:w="1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一、存栏情况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生猪存栏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头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1536D" w:rsidTr="00315BDA">
        <w:trPr>
          <w:trHeight w:val="397"/>
          <w:jc w:val="center"/>
        </w:trPr>
        <w:tc>
          <w:tcPr>
            <w:tcW w:w="16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536D" w:rsidRDefault="00F1536D" w:rsidP="00315B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其中：</w:t>
            </w:r>
            <w:proofErr w:type="gramStart"/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能繁母猪</w:t>
            </w:r>
            <w:proofErr w:type="gramEnd"/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存栏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头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1536D" w:rsidTr="00315BDA">
        <w:trPr>
          <w:trHeight w:val="397"/>
          <w:jc w:val="center"/>
        </w:trPr>
        <w:tc>
          <w:tcPr>
            <w:tcW w:w="1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36D" w:rsidRDefault="00F1536D" w:rsidP="00315B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Cs w:val="21"/>
              </w:rPr>
              <w:t xml:space="preserve">      5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Cs w:val="21"/>
              </w:rPr>
              <w:t>月龄以上商品肥猪存栏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Cs w:val="21"/>
              </w:rPr>
              <w:t>头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1536D" w:rsidTr="00315BDA">
        <w:trPr>
          <w:trHeight w:val="397"/>
          <w:jc w:val="center"/>
        </w:trPr>
        <w:tc>
          <w:tcPr>
            <w:tcW w:w="16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二、本月猪群流转情况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</w:t>
            </w: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新生</w:t>
            </w:r>
            <w:proofErr w:type="gramStart"/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健仔数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头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1536D" w:rsidTr="00315BDA">
        <w:trPr>
          <w:trHeight w:val="397"/>
          <w:jc w:val="center"/>
        </w:trPr>
        <w:tc>
          <w:tcPr>
            <w:tcW w:w="16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</w:t>
            </w: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购入仔猪数量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头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1536D" w:rsidTr="00315BDA">
        <w:trPr>
          <w:trHeight w:val="397"/>
          <w:jc w:val="center"/>
        </w:trPr>
        <w:tc>
          <w:tcPr>
            <w:tcW w:w="16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36D" w:rsidRDefault="00F1536D" w:rsidP="00315B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</w:t>
            </w: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购入中大猪数量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头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1536D" w:rsidTr="00315BDA">
        <w:trPr>
          <w:trHeight w:val="397"/>
          <w:jc w:val="center"/>
        </w:trPr>
        <w:tc>
          <w:tcPr>
            <w:tcW w:w="16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36D" w:rsidRDefault="00F1536D" w:rsidP="00315B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</w:t>
            </w: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购入后备母猪数量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头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1536D" w:rsidTr="00315BDA">
        <w:trPr>
          <w:trHeight w:val="397"/>
          <w:jc w:val="center"/>
        </w:trPr>
        <w:tc>
          <w:tcPr>
            <w:tcW w:w="16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36D" w:rsidRDefault="00F1536D" w:rsidP="00315B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</w:t>
            </w: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出售仔猪数量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头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1536D" w:rsidTr="00315BDA">
        <w:trPr>
          <w:trHeight w:val="397"/>
          <w:jc w:val="center"/>
        </w:trPr>
        <w:tc>
          <w:tcPr>
            <w:tcW w:w="16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36D" w:rsidRDefault="00F1536D" w:rsidP="00315B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出售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Cs w:val="21"/>
              </w:rPr>
              <w:t>后备母猪</w:t>
            </w: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Cs w:val="21"/>
              </w:rPr>
              <w:t>头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1536D" w:rsidTr="00315BDA">
        <w:trPr>
          <w:trHeight w:val="397"/>
          <w:jc w:val="center"/>
        </w:trPr>
        <w:tc>
          <w:tcPr>
            <w:tcW w:w="16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36D" w:rsidRDefault="00F1536D" w:rsidP="00315B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出售商品肥猪数量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头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1536D" w:rsidTr="00315BDA">
        <w:trPr>
          <w:trHeight w:val="397"/>
          <w:jc w:val="center"/>
        </w:trPr>
        <w:tc>
          <w:tcPr>
            <w:tcW w:w="16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36D" w:rsidRDefault="00F1536D" w:rsidP="00315B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淘汰母猪数量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头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1536D" w:rsidTr="00315BDA">
        <w:trPr>
          <w:trHeight w:val="397"/>
          <w:jc w:val="center"/>
        </w:trPr>
        <w:tc>
          <w:tcPr>
            <w:tcW w:w="16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36D" w:rsidRDefault="00F1536D" w:rsidP="00315B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死亡猪数量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头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1536D" w:rsidTr="00315BDA">
        <w:trPr>
          <w:trHeight w:val="397"/>
          <w:jc w:val="center"/>
        </w:trPr>
        <w:tc>
          <w:tcPr>
            <w:tcW w:w="16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三、本月商品肥猪市场情况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</w:t>
            </w: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出售肥猪平均价格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Cs w:val="21"/>
              </w:rPr>
              <w:t>公斤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1536D" w:rsidTr="00315BDA">
        <w:trPr>
          <w:trHeight w:val="397"/>
          <w:jc w:val="center"/>
        </w:trPr>
        <w:tc>
          <w:tcPr>
            <w:tcW w:w="16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36D" w:rsidRDefault="00F1536D" w:rsidP="00315B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</w:t>
            </w: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出售肥猪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Cs w:val="21"/>
              </w:rPr>
              <w:t>平均</w:t>
            </w: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成本价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Cs w:val="21"/>
              </w:rPr>
              <w:t>公斤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1536D" w:rsidTr="00315BDA">
        <w:trPr>
          <w:trHeight w:val="397"/>
          <w:jc w:val="center"/>
        </w:trPr>
        <w:tc>
          <w:tcPr>
            <w:tcW w:w="16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36D" w:rsidRDefault="00F1536D" w:rsidP="00315B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</w:t>
            </w: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出售肥猪平均活重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Cs w:val="21"/>
              </w:rPr>
              <w:t>公斤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1536D" w:rsidTr="00315BDA">
        <w:trPr>
          <w:trHeight w:val="397"/>
          <w:jc w:val="center"/>
        </w:trPr>
        <w:tc>
          <w:tcPr>
            <w:tcW w:w="8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6D" w:rsidRDefault="00F1536D" w:rsidP="00315B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注：1.本月生猪存栏=上月生猪存栏 + 新生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健仔数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+ 购入仔猪数量 + 购入中大猪数量 + 购入后备母猪数量—出售仔猪数量—出售后备母猪数量—出售商品肥猪数量—淘汰母猪数量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—死亡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猪数量。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  2.死亡猪数量包括死亡的仔猪、育肥猪、母猪等。</w:t>
            </w:r>
          </w:p>
        </w:tc>
      </w:tr>
    </w:tbl>
    <w:p w:rsidR="00F1536D" w:rsidRDefault="00F1536D" w:rsidP="00F1536D">
      <w:pPr>
        <w:widowControl/>
        <w:jc w:val="left"/>
        <w:rPr>
          <w:rFonts w:ascii="宋体" w:eastAsia="宋体" w:hAnsi="宋体" w:cs="宋体"/>
          <w:color w:val="000000"/>
          <w:kern w:val="0"/>
          <w:sz w:val="43"/>
          <w:szCs w:val="43"/>
          <w:lang w:bidi="ar"/>
        </w:rPr>
      </w:pPr>
    </w:p>
    <w:p w:rsidR="00F1536D" w:rsidRDefault="00F1536D" w:rsidP="00F1536D">
      <w:pPr>
        <w:widowControl/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</w:p>
    <w:p w:rsidR="00F1536D" w:rsidRDefault="00F1536D" w:rsidP="00F1536D">
      <w:pPr>
        <w:widowControl/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</w:p>
    <w:p w:rsidR="00F1536D" w:rsidRDefault="00F1536D" w:rsidP="00F1536D">
      <w:pPr>
        <w:widowControl/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lastRenderedPageBreak/>
        <w:t xml:space="preserve">附件2     </w:t>
      </w:r>
    </w:p>
    <w:p w:rsidR="00F1536D" w:rsidRDefault="00F1536D" w:rsidP="00F1536D">
      <w:pPr>
        <w:widowControl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数据填报指南</w:t>
      </w:r>
    </w:p>
    <w:p w:rsidR="00F1536D" w:rsidRDefault="00F1536D" w:rsidP="00F1536D">
      <w:pPr>
        <w:widowControl/>
        <w:jc w:val="left"/>
        <w:rPr>
          <w:rFonts w:ascii="宋体" w:eastAsia="宋体" w:hAnsi="宋体" w:cs="宋体"/>
          <w:color w:val="000000"/>
          <w:kern w:val="0"/>
          <w:sz w:val="43"/>
          <w:szCs w:val="43"/>
          <w:lang w:bidi="ar"/>
        </w:rPr>
      </w:pPr>
      <w:r>
        <w:rPr>
          <w:rFonts w:ascii="宋体" w:eastAsia="宋体" w:hAnsi="宋体" w:cs="宋体" w:hint="eastAsia"/>
          <w:noProof/>
          <w:color w:val="000000"/>
          <w:kern w:val="0"/>
          <w:sz w:val="43"/>
          <w:szCs w:val="43"/>
        </w:rPr>
        <w:drawing>
          <wp:inline distT="0" distB="0" distL="114300" distR="114300" wp14:anchorId="408B906F" wp14:editId="4530C498">
            <wp:extent cx="3686810" cy="7508875"/>
            <wp:effectExtent l="0" t="0" r="8890" b="15875"/>
            <wp:docPr id="1" name="图片 1" descr="7ee4212379514f284a3465c85d8a5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ee4212379514f284a3465c85d8a5f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6810" cy="750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36D" w:rsidRDefault="00F1536D" w:rsidP="00F1536D">
      <w:pPr>
        <w:widowControl/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</w:p>
    <w:p w:rsidR="00F1536D" w:rsidRDefault="00F1536D" w:rsidP="00F1536D">
      <w:pPr>
        <w:widowControl/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lastRenderedPageBreak/>
        <w:t>附件3</w:t>
      </w:r>
    </w:p>
    <w:tbl>
      <w:tblPr>
        <w:tblW w:w="80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1446"/>
        <w:gridCol w:w="1848"/>
        <w:gridCol w:w="1500"/>
        <w:gridCol w:w="1428"/>
      </w:tblGrid>
      <w:tr w:rsidR="00F1536D" w:rsidTr="00315BDA">
        <w:trPr>
          <w:trHeight w:val="780"/>
        </w:trPr>
        <w:tc>
          <w:tcPr>
            <w:tcW w:w="8095" w:type="dxa"/>
            <w:gridSpan w:val="5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536D" w:rsidRDefault="00F1536D" w:rsidP="00315B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  <w:lang w:bidi="ar"/>
              </w:rPr>
              <w:t>烟台市生猪生产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  <w:lang w:bidi="ar"/>
              </w:rPr>
              <w:t>情况月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  <w:lang w:bidi="ar"/>
              </w:rPr>
              <w:t>报表</w:t>
            </w:r>
          </w:p>
        </w:tc>
      </w:tr>
      <w:tr w:rsidR="00F1536D" w:rsidTr="00315BDA">
        <w:trPr>
          <w:trHeight w:val="480"/>
        </w:trPr>
        <w:tc>
          <w:tcPr>
            <w:tcW w:w="187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F1536D" w:rsidRDefault="00F1536D" w:rsidP="00315BD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  <w:p w:rsidR="00F1536D" w:rsidRDefault="00F1536D" w:rsidP="00315BD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  <w:p w:rsidR="00F1536D" w:rsidRDefault="00F1536D" w:rsidP="00315BD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单位公章：</w:t>
            </w:r>
          </w:p>
        </w:tc>
        <w:tc>
          <w:tcPr>
            <w:tcW w:w="144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536D" w:rsidRDefault="00F1536D" w:rsidP="00315BDA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F1536D" w:rsidRDefault="00F1536D" w:rsidP="00315BD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填报人：</w:t>
            </w:r>
          </w:p>
        </w:tc>
        <w:tc>
          <w:tcPr>
            <w:tcW w:w="292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536D" w:rsidRDefault="00F1536D" w:rsidP="00315BD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  <w:p w:rsidR="00F1536D" w:rsidRDefault="00F1536D" w:rsidP="00315BD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  <w:p w:rsidR="00F1536D" w:rsidRDefault="00F1536D" w:rsidP="00315BD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填报日期：   年  月  日</w:t>
            </w:r>
          </w:p>
        </w:tc>
      </w:tr>
      <w:tr w:rsidR="00F1536D" w:rsidTr="00315BDA">
        <w:trPr>
          <w:trHeight w:val="853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536D" w:rsidRDefault="00F1536D" w:rsidP="00315BD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内容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536D" w:rsidRDefault="00F1536D" w:rsidP="00315BD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当期数量</w:t>
            </w:r>
          </w:p>
          <w:p w:rsidR="00F1536D" w:rsidRDefault="00F1536D" w:rsidP="00315BD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（万头）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536D" w:rsidRDefault="00F1536D" w:rsidP="00315BD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与上月比较</w:t>
            </w:r>
          </w:p>
          <w:p w:rsidR="00F1536D" w:rsidRDefault="00F1536D" w:rsidP="00315BD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（%）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536D" w:rsidRDefault="00F1536D" w:rsidP="00315BD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与去年同期比较（%）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536D" w:rsidRDefault="00F1536D" w:rsidP="00315BD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F1536D" w:rsidTr="00315BDA">
        <w:trPr>
          <w:trHeight w:val="613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F1536D" w:rsidRDefault="00F1536D" w:rsidP="00315BD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生猪存栏量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536D" w:rsidRDefault="00F1536D" w:rsidP="00315BD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536D" w:rsidRDefault="00F1536D" w:rsidP="00315BD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536D" w:rsidRDefault="00F1536D" w:rsidP="00315BD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F1536D" w:rsidRDefault="00F1536D" w:rsidP="00315BDA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1536D" w:rsidTr="00315BDA">
        <w:trPr>
          <w:trHeight w:val="659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F1536D" w:rsidRDefault="00F1536D" w:rsidP="00315BD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能繁母猪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存栏量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536D" w:rsidRDefault="00F1536D" w:rsidP="00315BD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536D" w:rsidRDefault="00F1536D" w:rsidP="00315BD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536D" w:rsidRDefault="00F1536D" w:rsidP="00315BD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F1536D" w:rsidRDefault="00F1536D" w:rsidP="00315BDA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1536D" w:rsidTr="00315BDA">
        <w:trPr>
          <w:trHeight w:val="622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F1536D" w:rsidRDefault="00F1536D" w:rsidP="00315BD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生猪出栏量</w:t>
            </w:r>
          </w:p>
        </w:tc>
        <w:tc>
          <w:tcPr>
            <w:tcW w:w="6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536D" w:rsidRDefault="00F1536D" w:rsidP="00315BD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1536D" w:rsidTr="00315BDA">
        <w:trPr>
          <w:trHeight w:val="229"/>
        </w:trPr>
        <w:tc>
          <w:tcPr>
            <w:tcW w:w="5167" w:type="dxa"/>
            <w:gridSpan w:val="3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F1536D" w:rsidRDefault="00F1536D" w:rsidP="00315BDA">
            <w:pPr>
              <w:widowControl/>
              <w:spacing w:beforeLines="50" w:before="156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备注：每月5号前报送上月存出栏量。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F1536D" w:rsidRDefault="00F1536D" w:rsidP="00315BDA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F1536D" w:rsidRDefault="00F1536D" w:rsidP="00315BDA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:rsidR="00F1536D" w:rsidRDefault="00F1536D" w:rsidP="00F1536D">
      <w:pPr>
        <w:widowControl/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</w:p>
    <w:p w:rsidR="00F1536D" w:rsidRDefault="00F1536D" w:rsidP="00F1536D">
      <w:pPr>
        <w:widowControl/>
        <w:jc w:val="left"/>
        <w:rPr>
          <w:rFonts w:ascii="宋体" w:eastAsia="宋体" w:hAnsi="宋体" w:cs="宋体"/>
          <w:color w:val="000000"/>
          <w:kern w:val="0"/>
          <w:sz w:val="43"/>
          <w:szCs w:val="43"/>
          <w:lang w:bidi="ar"/>
        </w:rPr>
      </w:pPr>
    </w:p>
    <w:p w:rsidR="00F1536D" w:rsidRDefault="00F1536D" w:rsidP="00F1536D">
      <w:pPr>
        <w:widowControl/>
        <w:jc w:val="left"/>
        <w:rPr>
          <w:rFonts w:ascii="宋体" w:eastAsia="宋体" w:hAnsi="宋体" w:cs="宋体"/>
          <w:color w:val="000000"/>
          <w:kern w:val="0"/>
          <w:sz w:val="43"/>
          <w:szCs w:val="43"/>
          <w:lang w:bidi="ar"/>
        </w:rPr>
      </w:pPr>
    </w:p>
    <w:p w:rsidR="00F1536D" w:rsidRDefault="00F1536D" w:rsidP="00F1536D">
      <w:pPr>
        <w:widowControl/>
        <w:jc w:val="left"/>
        <w:rPr>
          <w:rFonts w:ascii="宋体" w:eastAsia="宋体" w:hAnsi="宋体" w:cs="宋体"/>
          <w:color w:val="000000"/>
          <w:kern w:val="0"/>
          <w:sz w:val="43"/>
          <w:szCs w:val="43"/>
          <w:lang w:bidi="ar"/>
        </w:rPr>
      </w:pPr>
    </w:p>
    <w:p w:rsidR="00F1536D" w:rsidRDefault="00F1536D" w:rsidP="00F1536D">
      <w:pPr>
        <w:widowControl/>
        <w:jc w:val="left"/>
        <w:rPr>
          <w:rFonts w:ascii="宋体" w:eastAsia="宋体" w:hAnsi="宋体" w:cs="宋体"/>
          <w:color w:val="000000"/>
          <w:kern w:val="0"/>
          <w:sz w:val="43"/>
          <w:szCs w:val="43"/>
          <w:lang w:bidi="ar"/>
        </w:rPr>
      </w:pPr>
    </w:p>
    <w:p w:rsidR="00F1536D" w:rsidRDefault="00F1536D" w:rsidP="00F1536D">
      <w:pPr>
        <w:widowControl/>
        <w:jc w:val="left"/>
        <w:rPr>
          <w:rFonts w:ascii="宋体" w:eastAsia="宋体" w:hAnsi="宋体" w:cs="宋体"/>
          <w:color w:val="000000"/>
          <w:kern w:val="0"/>
          <w:sz w:val="43"/>
          <w:szCs w:val="43"/>
          <w:lang w:bidi="ar"/>
        </w:rPr>
      </w:pPr>
    </w:p>
    <w:p w:rsidR="00F1536D" w:rsidRDefault="00F1536D" w:rsidP="00F1536D">
      <w:pPr>
        <w:widowControl/>
        <w:jc w:val="left"/>
        <w:rPr>
          <w:rFonts w:ascii="宋体" w:eastAsia="宋体" w:hAnsi="宋体" w:cs="宋体"/>
          <w:color w:val="000000"/>
          <w:kern w:val="0"/>
          <w:sz w:val="43"/>
          <w:szCs w:val="43"/>
          <w:lang w:bidi="ar"/>
        </w:rPr>
      </w:pPr>
    </w:p>
    <w:p w:rsidR="00E85AD1" w:rsidRPr="00F1536D" w:rsidRDefault="00E85AD1">
      <w:bookmarkStart w:id="0" w:name="_GoBack"/>
      <w:bookmarkEnd w:id="0"/>
    </w:p>
    <w:sectPr w:rsidR="00E85AD1" w:rsidRPr="00F15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_GB2312">
    <w:altName w:val="Courier Ne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6D"/>
    <w:rsid w:val="00E85AD1"/>
    <w:rsid w:val="00F1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FF2C9-63DF-449F-B450-F5151F53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6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2019-09-10T09:14:00Z</dcterms:created>
  <dcterms:modified xsi:type="dcterms:W3CDTF">2019-09-10T09:15:00Z</dcterms:modified>
</cp:coreProperties>
</file>